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97" w:rsidRPr="006C2572" w:rsidRDefault="00795397" w:rsidP="00D624C5">
      <w:pPr>
        <w:shd w:val="clear" w:color="auto" w:fill="FFFFFF"/>
        <w:spacing w:after="600"/>
        <w:jc w:val="both"/>
        <w:outlineLvl w:val="3"/>
        <w:rPr>
          <w:rFonts w:ascii="Arial" w:hAnsi="Arial" w:cs="Arial"/>
          <w:color w:val="16469D"/>
        </w:rPr>
      </w:pPr>
      <w:bookmarkStart w:id="0" w:name="_GoBack"/>
      <w:bookmarkEnd w:id="0"/>
      <w:r w:rsidRPr="006C2572">
        <w:rPr>
          <w:rFonts w:ascii="Arial" w:hAnsi="Arial" w:cs="Arial"/>
          <w:color w:val="16469D"/>
        </w:rPr>
        <w:t>The Company has constituted several Standing Committees such as Audit Committee, S</w:t>
      </w:r>
      <w:r w:rsidR="00591051" w:rsidRPr="006C2572">
        <w:rPr>
          <w:rFonts w:ascii="Arial" w:hAnsi="Arial" w:cs="Arial"/>
          <w:color w:val="16469D"/>
        </w:rPr>
        <w:t>takeholders</w:t>
      </w:r>
      <w:r w:rsidR="00C324A5" w:rsidRPr="006C2572">
        <w:rPr>
          <w:rFonts w:ascii="Arial" w:hAnsi="Arial" w:cs="Arial"/>
          <w:color w:val="16469D"/>
        </w:rPr>
        <w:t>’</w:t>
      </w:r>
      <w:r w:rsidRPr="006C2572">
        <w:rPr>
          <w:rFonts w:ascii="Arial" w:hAnsi="Arial" w:cs="Arial"/>
          <w:color w:val="16469D"/>
        </w:rPr>
        <w:t xml:space="preserve"> </w:t>
      </w:r>
      <w:r w:rsidR="0009554C" w:rsidRPr="006C2572">
        <w:rPr>
          <w:rFonts w:ascii="Arial" w:hAnsi="Arial" w:cs="Arial"/>
          <w:color w:val="16469D"/>
        </w:rPr>
        <w:t>Relationship</w:t>
      </w:r>
      <w:r w:rsidRPr="006C2572">
        <w:rPr>
          <w:rFonts w:ascii="Arial" w:hAnsi="Arial" w:cs="Arial"/>
          <w:color w:val="16469D"/>
        </w:rPr>
        <w:t xml:space="preserve"> Committee, </w:t>
      </w:r>
      <w:r w:rsidR="00591051" w:rsidRPr="006C2572">
        <w:rPr>
          <w:rFonts w:ascii="Arial" w:hAnsi="Arial" w:cs="Arial"/>
          <w:color w:val="16469D"/>
        </w:rPr>
        <w:t xml:space="preserve">Nomination and </w:t>
      </w:r>
      <w:r w:rsidRPr="006C2572">
        <w:rPr>
          <w:rFonts w:ascii="Arial" w:hAnsi="Arial" w:cs="Arial"/>
          <w:color w:val="16469D"/>
        </w:rPr>
        <w:t xml:space="preserve">Remuneration Committee, Risk Management Committee, </w:t>
      </w:r>
      <w:r w:rsidR="003D50A3" w:rsidRPr="006C2572">
        <w:rPr>
          <w:rFonts w:ascii="Arial" w:hAnsi="Arial" w:cs="Arial"/>
          <w:color w:val="16469D"/>
        </w:rPr>
        <w:t xml:space="preserve">Corporate Social Responsibility Committee, </w:t>
      </w:r>
      <w:r w:rsidRPr="006C2572">
        <w:rPr>
          <w:rFonts w:ascii="Arial" w:hAnsi="Arial" w:cs="Arial"/>
          <w:color w:val="16469D"/>
        </w:rPr>
        <w:t>ESOP/Compensation Committee, Finance Committee, etc. The Board constitutes additional functional Committees from time to time depending on the business needs.</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Style w:val="Strong"/>
          <w:rFonts w:ascii="Arial" w:hAnsi="Arial" w:cs="Arial"/>
          <w:color w:val="333333"/>
          <w:sz w:val="22"/>
          <w:szCs w:val="22"/>
        </w:rPr>
        <w:t>Audit Committee</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Audit committee presently comprises of </w:t>
      </w:r>
      <w:r w:rsidR="003F4728" w:rsidRPr="006C2572">
        <w:rPr>
          <w:rFonts w:ascii="Arial" w:hAnsi="Arial" w:cs="Arial"/>
          <w:color w:val="333333"/>
          <w:sz w:val="22"/>
          <w:szCs w:val="22"/>
        </w:rPr>
        <w:t>five</w:t>
      </w:r>
      <w:r w:rsidRPr="006C2572">
        <w:rPr>
          <w:rFonts w:ascii="Arial" w:hAnsi="Arial" w:cs="Arial"/>
          <w:color w:val="333333"/>
          <w:sz w:val="22"/>
          <w:szCs w:val="22"/>
        </w:rPr>
        <w:t xml:space="preserve"> Non-Executive Directors, </w:t>
      </w:r>
      <w:r w:rsidR="003F4728" w:rsidRPr="006C2572">
        <w:rPr>
          <w:rFonts w:ascii="Arial" w:hAnsi="Arial" w:cs="Arial"/>
          <w:color w:val="333333"/>
          <w:sz w:val="22"/>
          <w:szCs w:val="22"/>
        </w:rPr>
        <w:t xml:space="preserve">out </w:t>
      </w:r>
      <w:r w:rsidRPr="006C2572">
        <w:rPr>
          <w:rFonts w:ascii="Arial" w:hAnsi="Arial" w:cs="Arial"/>
          <w:color w:val="333333"/>
          <w:sz w:val="22"/>
          <w:szCs w:val="22"/>
        </w:rPr>
        <w:t xml:space="preserve">of whom </w:t>
      </w:r>
      <w:r w:rsidR="003F4728" w:rsidRPr="006C2572">
        <w:rPr>
          <w:rFonts w:ascii="Arial" w:hAnsi="Arial" w:cs="Arial"/>
          <w:color w:val="333333"/>
          <w:sz w:val="22"/>
          <w:szCs w:val="22"/>
        </w:rPr>
        <w:t xml:space="preserve">four </w:t>
      </w:r>
      <w:r w:rsidRPr="006C2572">
        <w:rPr>
          <w:rFonts w:ascii="Arial" w:hAnsi="Arial" w:cs="Arial"/>
          <w:color w:val="333333"/>
          <w:sz w:val="22"/>
          <w:szCs w:val="22"/>
        </w:rPr>
        <w:t>are Independent Directors. The Members possess adequate knowledge of Accounts, Audit, Finance, etc.</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The Composition of Audit Committee is</w:t>
      </w:r>
    </w:p>
    <w:p w:rsidR="00795397" w:rsidRPr="006C2572" w:rsidRDefault="00795397" w:rsidP="005E238B">
      <w:pPr>
        <w:numPr>
          <w:ilvl w:val="0"/>
          <w:numId w:val="1"/>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 xml:space="preserve">Mr. Chandan Bhattacharya, </w:t>
      </w:r>
      <w:r w:rsidR="00C324A5" w:rsidRPr="006C2572">
        <w:rPr>
          <w:rFonts w:ascii="Arial" w:hAnsi="Arial" w:cs="Arial"/>
          <w:color w:val="333333"/>
        </w:rPr>
        <w:t>Independent Director</w:t>
      </w:r>
    </w:p>
    <w:p w:rsidR="00795397" w:rsidRPr="006C2572" w:rsidRDefault="0009554C" w:rsidP="005E238B">
      <w:pPr>
        <w:numPr>
          <w:ilvl w:val="0"/>
          <w:numId w:val="1"/>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 xml:space="preserve">Ms. Shailaja Chandra, Independent Director </w:t>
      </w:r>
    </w:p>
    <w:p w:rsidR="00795397" w:rsidRPr="006C2572" w:rsidRDefault="0009554C" w:rsidP="005E238B">
      <w:pPr>
        <w:numPr>
          <w:ilvl w:val="0"/>
          <w:numId w:val="1"/>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Ms. Sheila Sangwan, Independent Director</w:t>
      </w:r>
    </w:p>
    <w:p w:rsidR="0009554C" w:rsidRPr="006C2572" w:rsidRDefault="0009554C" w:rsidP="005E238B">
      <w:pPr>
        <w:numPr>
          <w:ilvl w:val="0"/>
          <w:numId w:val="1"/>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Nirmal Kumar Jain, Non-Executive Non- Independent Director</w:t>
      </w:r>
    </w:p>
    <w:p w:rsidR="0009554C" w:rsidRPr="006C2572" w:rsidRDefault="0009554C" w:rsidP="005E238B">
      <w:pPr>
        <w:numPr>
          <w:ilvl w:val="0"/>
          <w:numId w:val="1"/>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Rakesh Nath, Independent Director</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broad terms and reference of Audit Committee are to review the financial statements before submission to Board, to review reports of the Auditors and Internal Audit department and to review the weaknesses in internal controls, if any, reported by Internal and Statutory Auditors, etc. In addition, the powers and role of the Audit Committee are as laid down under </w:t>
      </w:r>
      <w:r w:rsidR="0009554C" w:rsidRPr="006C2572">
        <w:rPr>
          <w:rFonts w:ascii="Arial" w:hAnsi="Arial" w:cs="Arial"/>
          <w:color w:val="333333"/>
          <w:sz w:val="22"/>
          <w:szCs w:val="22"/>
        </w:rPr>
        <w:t xml:space="preserve">Regulation 18 </w:t>
      </w:r>
      <w:r w:rsidRPr="006C2572">
        <w:rPr>
          <w:rFonts w:ascii="Arial" w:hAnsi="Arial" w:cs="Arial"/>
          <w:color w:val="333333"/>
          <w:sz w:val="22"/>
          <w:szCs w:val="22"/>
        </w:rPr>
        <w:t xml:space="preserve">of the </w:t>
      </w:r>
      <w:r w:rsidR="0009554C" w:rsidRPr="006C2572">
        <w:rPr>
          <w:rFonts w:ascii="Arial" w:hAnsi="Arial" w:cs="Arial"/>
          <w:color w:val="333333"/>
          <w:sz w:val="22"/>
          <w:szCs w:val="22"/>
        </w:rPr>
        <w:t>SEBI (Listing Obligations and Disclosure Requirements) Regulations, 2015</w:t>
      </w:r>
      <w:r w:rsidRPr="006C2572">
        <w:rPr>
          <w:rFonts w:ascii="Arial" w:hAnsi="Arial" w:cs="Arial"/>
          <w:color w:val="333333"/>
          <w:sz w:val="22"/>
          <w:szCs w:val="22"/>
        </w:rPr>
        <w:t xml:space="preserve"> and Section </w:t>
      </w:r>
      <w:r w:rsidR="0009554C" w:rsidRPr="006C2572">
        <w:rPr>
          <w:rFonts w:ascii="Arial" w:hAnsi="Arial" w:cs="Arial"/>
          <w:color w:val="333333"/>
          <w:sz w:val="22"/>
          <w:szCs w:val="22"/>
        </w:rPr>
        <w:t>177</w:t>
      </w:r>
      <w:r w:rsidRPr="006C2572">
        <w:rPr>
          <w:rFonts w:ascii="Arial" w:hAnsi="Arial" w:cs="Arial"/>
          <w:color w:val="333333"/>
          <w:sz w:val="22"/>
          <w:szCs w:val="22"/>
        </w:rPr>
        <w:t xml:space="preserve"> of the Companies Act, </w:t>
      </w:r>
      <w:r w:rsidR="0009554C" w:rsidRPr="006C2572">
        <w:rPr>
          <w:rFonts w:ascii="Arial" w:hAnsi="Arial" w:cs="Arial"/>
          <w:color w:val="333333"/>
          <w:sz w:val="22"/>
          <w:szCs w:val="22"/>
        </w:rPr>
        <w:t>2013.</w:t>
      </w:r>
    </w:p>
    <w:p w:rsidR="0009554C" w:rsidRPr="006C2572" w:rsidRDefault="0009554C" w:rsidP="005E238B">
      <w:pPr>
        <w:pStyle w:val="NormalWeb"/>
        <w:shd w:val="clear" w:color="auto" w:fill="FFFFFF"/>
        <w:jc w:val="both"/>
        <w:rPr>
          <w:rFonts w:ascii="Arial" w:hAnsi="Arial" w:cs="Arial"/>
          <w:color w:val="333333"/>
          <w:sz w:val="22"/>
          <w:szCs w:val="22"/>
        </w:rPr>
      </w:pPr>
    </w:p>
    <w:p w:rsidR="00795397" w:rsidRPr="006C2572" w:rsidRDefault="00C324A5" w:rsidP="005E238B">
      <w:pPr>
        <w:pStyle w:val="NormalWeb"/>
        <w:shd w:val="clear" w:color="auto" w:fill="FFFFFF"/>
        <w:spacing w:line="297" w:lineRule="atLeast"/>
        <w:jc w:val="both"/>
        <w:rPr>
          <w:rFonts w:ascii="Arial" w:hAnsi="Arial" w:cs="Arial"/>
          <w:color w:val="333333"/>
          <w:sz w:val="22"/>
          <w:szCs w:val="22"/>
        </w:rPr>
      </w:pPr>
      <w:r w:rsidRPr="006C2572">
        <w:rPr>
          <w:rStyle w:val="Strong"/>
          <w:rFonts w:ascii="Arial" w:hAnsi="Arial" w:cs="Arial"/>
          <w:color w:val="333333"/>
          <w:sz w:val="22"/>
          <w:szCs w:val="22"/>
        </w:rPr>
        <w:t>Stakeholders’</w:t>
      </w:r>
      <w:r w:rsidR="0009554C" w:rsidRPr="006C2572">
        <w:rPr>
          <w:rFonts w:ascii="Arial" w:hAnsi="Arial" w:cs="Arial"/>
          <w:sz w:val="22"/>
          <w:szCs w:val="22"/>
        </w:rPr>
        <w:t xml:space="preserve"> </w:t>
      </w:r>
      <w:r w:rsidR="0009554C" w:rsidRPr="006C2572">
        <w:rPr>
          <w:rStyle w:val="Strong"/>
          <w:rFonts w:ascii="Arial" w:hAnsi="Arial" w:cs="Arial"/>
          <w:color w:val="333333"/>
          <w:sz w:val="22"/>
          <w:szCs w:val="22"/>
        </w:rPr>
        <w:t xml:space="preserve">Relationship </w:t>
      </w:r>
      <w:r w:rsidR="00795397" w:rsidRPr="006C2572">
        <w:rPr>
          <w:rStyle w:val="Strong"/>
          <w:rFonts w:ascii="Arial" w:hAnsi="Arial" w:cs="Arial"/>
          <w:color w:val="333333"/>
          <w:sz w:val="22"/>
          <w:szCs w:val="22"/>
        </w:rPr>
        <w:t>committee</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w:t>
      </w:r>
      <w:r w:rsidR="00C324A5" w:rsidRPr="006C2572">
        <w:rPr>
          <w:rFonts w:ascii="Arial" w:hAnsi="Arial" w:cs="Arial"/>
          <w:color w:val="333333"/>
          <w:sz w:val="22"/>
          <w:szCs w:val="22"/>
        </w:rPr>
        <w:t>Stakeholders’</w:t>
      </w:r>
      <w:r w:rsidR="00591051" w:rsidRPr="006C2572">
        <w:rPr>
          <w:rFonts w:ascii="Arial" w:hAnsi="Arial" w:cs="Arial"/>
          <w:color w:val="333333"/>
          <w:sz w:val="22"/>
          <w:szCs w:val="22"/>
        </w:rPr>
        <w:t xml:space="preserve"> Relationship Committee </w:t>
      </w:r>
      <w:r w:rsidRPr="006C2572">
        <w:rPr>
          <w:rFonts w:ascii="Arial" w:hAnsi="Arial" w:cs="Arial"/>
          <w:color w:val="333333"/>
          <w:sz w:val="22"/>
          <w:szCs w:val="22"/>
        </w:rPr>
        <w:t>presently comprises of one Executive Director and two Non-</w:t>
      </w:r>
      <w:proofErr w:type="gramStart"/>
      <w:r w:rsidRPr="006C2572">
        <w:rPr>
          <w:rFonts w:ascii="Arial" w:hAnsi="Arial" w:cs="Arial"/>
          <w:color w:val="333333"/>
          <w:sz w:val="22"/>
          <w:szCs w:val="22"/>
        </w:rPr>
        <w:t>executive</w:t>
      </w:r>
      <w:proofErr w:type="gramEnd"/>
      <w:r w:rsidRPr="006C2572">
        <w:rPr>
          <w:rFonts w:ascii="Arial" w:hAnsi="Arial" w:cs="Arial"/>
          <w:color w:val="333333"/>
          <w:sz w:val="22"/>
          <w:szCs w:val="22"/>
        </w:rPr>
        <w:t xml:space="preserve"> Directors.</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Composition of </w:t>
      </w:r>
      <w:r w:rsidR="00C324A5" w:rsidRPr="006C2572">
        <w:rPr>
          <w:rFonts w:ascii="Arial" w:hAnsi="Arial" w:cs="Arial"/>
          <w:color w:val="333333"/>
          <w:sz w:val="22"/>
          <w:szCs w:val="22"/>
        </w:rPr>
        <w:t>Stakeholders’</w:t>
      </w:r>
      <w:r w:rsidR="00591051" w:rsidRPr="006C2572">
        <w:rPr>
          <w:rFonts w:ascii="Arial" w:hAnsi="Arial" w:cs="Arial"/>
          <w:color w:val="333333"/>
          <w:sz w:val="22"/>
          <w:szCs w:val="22"/>
        </w:rPr>
        <w:t xml:space="preserve"> Relationship Committee </w:t>
      </w:r>
      <w:r w:rsidRPr="006C2572">
        <w:rPr>
          <w:rFonts w:ascii="Arial" w:hAnsi="Arial" w:cs="Arial"/>
          <w:color w:val="333333"/>
          <w:sz w:val="22"/>
          <w:szCs w:val="22"/>
        </w:rPr>
        <w:t>is:</w:t>
      </w:r>
    </w:p>
    <w:p w:rsidR="00795397" w:rsidRPr="006C2572" w:rsidRDefault="00795397" w:rsidP="005E238B">
      <w:pPr>
        <w:numPr>
          <w:ilvl w:val="0"/>
          <w:numId w:val="2"/>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 xml:space="preserve">Mr. Chandan Bhattacharya, </w:t>
      </w:r>
      <w:r w:rsidR="00591051" w:rsidRPr="006C2572">
        <w:rPr>
          <w:rFonts w:ascii="Arial" w:hAnsi="Arial" w:cs="Arial"/>
          <w:color w:val="333333"/>
        </w:rPr>
        <w:t>Independent Director</w:t>
      </w:r>
    </w:p>
    <w:p w:rsidR="00795397" w:rsidRPr="006C2572" w:rsidRDefault="00795397" w:rsidP="005E238B">
      <w:pPr>
        <w:numPr>
          <w:ilvl w:val="0"/>
          <w:numId w:val="2"/>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 xml:space="preserve">Mr. Nirmal Kumar Jain, </w:t>
      </w:r>
      <w:r w:rsidR="00591051" w:rsidRPr="006C2572">
        <w:rPr>
          <w:rFonts w:ascii="Arial" w:hAnsi="Arial" w:cs="Arial"/>
          <w:color w:val="333333"/>
        </w:rPr>
        <w:t>Non-Executive Non- Independent Director</w:t>
      </w:r>
    </w:p>
    <w:p w:rsidR="00795397" w:rsidRPr="006C2572" w:rsidRDefault="00795397" w:rsidP="005E238B">
      <w:pPr>
        <w:numPr>
          <w:ilvl w:val="0"/>
          <w:numId w:val="2"/>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w:t>
      </w:r>
      <w:r w:rsidR="00591051" w:rsidRPr="006C2572">
        <w:rPr>
          <w:rFonts w:ascii="Arial" w:hAnsi="Arial" w:cs="Arial"/>
          <w:color w:val="333333"/>
        </w:rPr>
        <w:t>. Sanjay Sagar, Jt. Managing Director and CEO</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broad terms of reference of the Committee are to review the reports submitted by the Registrars and Share Transfer Agents of the Company at quarterly intervals, to periodically interact with the Registrars and Share Transfer Agents to ascertain and look into the quality of the Company’s </w:t>
      </w:r>
      <w:r w:rsidR="003F4728" w:rsidRPr="006C2572">
        <w:rPr>
          <w:rFonts w:ascii="Arial" w:hAnsi="Arial" w:cs="Arial"/>
          <w:color w:val="333333"/>
          <w:sz w:val="22"/>
          <w:szCs w:val="22"/>
        </w:rPr>
        <w:t xml:space="preserve">Stakeholders’ </w:t>
      </w:r>
      <w:r w:rsidRPr="006C2572">
        <w:rPr>
          <w:rFonts w:ascii="Arial" w:hAnsi="Arial" w:cs="Arial"/>
          <w:color w:val="333333"/>
          <w:sz w:val="22"/>
          <w:szCs w:val="22"/>
        </w:rPr>
        <w:t xml:space="preserve">grievance redressal system and to review the report on the functioning of the </w:t>
      </w:r>
      <w:r w:rsidR="003F4728" w:rsidRPr="006C2572">
        <w:rPr>
          <w:rFonts w:ascii="Arial" w:hAnsi="Arial" w:cs="Arial"/>
          <w:color w:val="333333"/>
          <w:sz w:val="22"/>
          <w:szCs w:val="22"/>
        </w:rPr>
        <w:t>Stakeholders’</w:t>
      </w:r>
      <w:r w:rsidRPr="006C2572">
        <w:rPr>
          <w:rFonts w:ascii="Arial" w:hAnsi="Arial" w:cs="Arial"/>
          <w:color w:val="333333"/>
          <w:sz w:val="22"/>
          <w:szCs w:val="22"/>
        </w:rPr>
        <w:t xml:space="preserve"> grievances redressal system, to follow-up on the implementation of suggestions for improvement, if any, to periodically report to the Board about serious concerns, if any, etc.</w:t>
      </w:r>
    </w:p>
    <w:p w:rsidR="006E5CC5" w:rsidRPr="006C2572" w:rsidRDefault="006E5CC5" w:rsidP="005E238B">
      <w:pPr>
        <w:pStyle w:val="NormalWeb"/>
        <w:shd w:val="clear" w:color="auto" w:fill="FFFFFF"/>
        <w:jc w:val="both"/>
        <w:rPr>
          <w:rFonts w:ascii="Arial" w:hAnsi="Arial" w:cs="Arial"/>
          <w:color w:val="333333"/>
          <w:sz w:val="22"/>
          <w:szCs w:val="22"/>
        </w:rPr>
      </w:pPr>
    </w:p>
    <w:p w:rsidR="00591051" w:rsidRPr="006C2572" w:rsidRDefault="00591051" w:rsidP="005E238B">
      <w:pPr>
        <w:pStyle w:val="NormalWeb"/>
        <w:shd w:val="clear" w:color="auto" w:fill="FFFFFF"/>
        <w:jc w:val="both"/>
        <w:rPr>
          <w:rStyle w:val="Strong"/>
          <w:rFonts w:ascii="Arial" w:hAnsi="Arial" w:cs="Arial"/>
          <w:color w:val="333333"/>
          <w:sz w:val="22"/>
          <w:szCs w:val="22"/>
        </w:rPr>
      </w:pPr>
      <w:r w:rsidRPr="006C2572">
        <w:rPr>
          <w:rStyle w:val="Strong"/>
          <w:rFonts w:ascii="Arial" w:hAnsi="Arial" w:cs="Arial"/>
          <w:color w:val="333333"/>
          <w:sz w:val="22"/>
          <w:szCs w:val="22"/>
        </w:rPr>
        <w:lastRenderedPageBreak/>
        <w:t xml:space="preserve">Nomination and Remuneration Committee </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w:t>
      </w:r>
      <w:r w:rsidR="00591051" w:rsidRPr="006C2572">
        <w:rPr>
          <w:rFonts w:ascii="Arial" w:hAnsi="Arial" w:cs="Arial"/>
          <w:color w:val="333333"/>
          <w:sz w:val="22"/>
          <w:szCs w:val="22"/>
        </w:rPr>
        <w:t xml:space="preserve">Nomination and Remuneration Committee </w:t>
      </w:r>
      <w:r w:rsidRPr="006C2572">
        <w:rPr>
          <w:rFonts w:ascii="Arial" w:hAnsi="Arial" w:cs="Arial"/>
          <w:color w:val="333333"/>
          <w:sz w:val="22"/>
          <w:szCs w:val="22"/>
        </w:rPr>
        <w:t xml:space="preserve">comprises of </w:t>
      </w:r>
      <w:r w:rsidR="003F4728" w:rsidRPr="006C2572">
        <w:rPr>
          <w:rFonts w:ascii="Arial" w:hAnsi="Arial" w:cs="Arial"/>
          <w:color w:val="333333"/>
          <w:sz w:val="22"/>
          <w:szCs w:val="22"/>
        </w:rPr>
        <w:t>four</w:t>
      </w:r>
      <w:r w:rsidRPr="006C2572">
        <w:rPr>
          <w:rFonts w:ascii="Arial" w:hAnsi="Arial" w:cs="Arial"/>
          <w:color w:val="333333"/>
          <w:sz w:val="22"/>
          <w:szCs w:val="22"/>
        </w:rPr>
        <w:t xml:space="preserve"> Non-Executive Directors</w:t>
      </w:r>
      <w:proofErr w:type="gramStart"/>
      <w:r w:rsidRPr="006C2572">
        <w:rPr>
          <w:rFonts w:ascii="Arial" w:hAnsi="Arial" w:cs="Arial"/>
          <w:color w:val="333333"/>
          <w:sz w:val="22"/>
          <w:szCs w:val="22"/>
        </w:rPr>
        <w:t xml:space="preserve">, </w:t>
      </w:r>
      <w:r w:rsidR="003F4728" w:rsidRPr="006C2572">
        <w:rPr>
          <w:rFonts w:ascii="Arial" w:hAnsi="Arial" w:cs="Arial"/>
          <w:color w:val="333333"/>
          <w:sz w:val="22"/>
          <w:szCs w:val="22"/>
        </w:rPr>
        <w:t>,</w:t>
      </w:r>
      <w:proofErr w:type="gramEnd"/>
      <w:r w:rsidR="003F4728" w:rsidRPr="006C2572">
        <w:rPr>
          <w:rFonts w:ascii="Arial" w:hAnsi="Arial" w:cs="Arial"/>
          <w:color w:val="333333"/>
          <w:sz w:val="22"/>
          <w:szCs w:val="22"/>
        </w:rPr>
        <w:t xml:space="preserve"> out of whom three </w:t>
      </w:r>
      <w:r w:rsidRPr="006C2572">
        <w:rPr>
          <w:rFonts w:ascii="Arial" w:hAnsi="Arial" w:cs="Arial"/>
          <w:color w:val="333333"/>
          <w:sz w:val="22"/>
          <w:szCs w:val="22"/>
        </w:rPr>
        <w:t>are Independent Directors.</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Composition of </w:t>
      </w:r>
      <w:r w:rsidR="00591051" w:rsidRPr="006C2572">
        <w:rPr>
          <w:rFonts w:ascii="Arial" w:hAnsi="Arial" w:cs="Arial"/>
          <w:color w:val="333333"/>
          <w:sz w:val="22"/>
          <w:szCs w:val="22"/>
        </w:rPr>
        <w:t xml:space="preserve">Nomination and Remuneration Committee </w:t>
      </w:r>
      <w:r w:rsidRPr="006C2572">
        <w:rPr>
          <w:rFonts w:ascii="Arial" w:hAnsi="Arial" w:cs="Arial"/>
          <w:color w:val="333333"/>
          <w:sz w:val="22"/>
          <w:szCs w:val="22"/>
        </w:rPr>
        <w:t>is</w:t>
      </w:r>
    </w:p>
    <w:p w:rsidR="00795397" w:rsidRPr="006C2572" w:rsidRDefault="00795397" w:rsidP="005E238B">
      <w:pPr>
        <w:numPr>
          <w:ilvl w:val="0"/>
          <w:numId w:val="3"/>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 xml:space="preserve">Mr. </w:t>
      </w:r>
      <w:r w:rsidR="00591051" w:rsidRPr="006C2572">
        <w:rPr>
          <w:rFonts w:ascii="Arial" w:hAnsi="Arial" w:cs="Arial"/>
          <w:color w:val="333333"/>
        </w:rPr>
        <w:t>Chandan Bhattacharya</w:t>
      </w:r>
      <w:r w:rsidRPr="006C2572">
        <w:rPr>
          <w:rFonts w:ascii="Arial" w:hAnsi="Arial" w:cs="Arial"/>
          <w:color w:val="333333"/>
        </w:rPr>
        <w:t xml:space="preserve">, </w:t>
      </w:r>
      <w:r w:rsidR="00591051" w:rsidRPr="006C2572">
        <w:rPr>
          <w:rFonts w:ascii="Arial" w:hAnsi="Arial" w:cs="Arial"/>
          <w:color w:val="333333"/>
        </w:rPr>
        <w:t>Independent Director</w:t>
      </w:r>
    </w:p>
    <w:p w:rsidR="00591051" w:rsidRPr="006C2572" w:rsidRDefault="00591051" w:rsidP="005E238B">
      <w:pPr>
        <w:numPr>
          <w:ilvl w:val="0"/>
          <w:numId w:val="3"/>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Ms. Sheila Sangwan, Independent Director</w:t>
      </w:r>
    </w:p>
    <w:p w:rsidR="00591051" w:rsidRPr="006C2572" w:rsidRDefault="00591051" w:rsidP="005E238B">
      <w:pPr>
        <w:numPr>
          <w:ilvl w:val="0"/>
          <w:numId w:val="3"/>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Nirmal Kumar Jain, Non-Executive Non- Independent Director</w:t>
      </w:r>
    </w:p>
    <w:p w:rsidR="00591051" w:rsidRPr="006C2572" w:rsidRDefault="00591051" w:rsidP="005E238B">
      <w:pPr>
        <w:numPr>
          <w:ilvl w:val="0"/>
          <w:numId w:val="3"/>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Rakesh Nath, Independent Director</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broad terms of reference of the </w:t>
      </w:r>
      <w:r w:rsidR="003F4728" w:rsidRPr="006C2572">
        <w:rPr>
          <w:rFonts w:ascii="Arial" w:hAnsi="Arial" w:cs="Arial"/>
          <w:color w:val="333333"/>
          <w:sz w:val="22"/>
          <w:szCs w:val="22"/>
        </w:rPr>
        <w:t xml:space="preserve">Nomination and Remuneration Committee </w:t>
      </w:r>
      <w:r w:rsidRPr="006C2572">
        <w:rPr>
          <w:rFonts w:ascii="Arial" w:hAnsi="Arial" w:cs="Arial"/>
          <w:color w:val="333333"/>
          <w:sz w:val="22"/>
          <w:szCs w:val="22"/>
        </w:rPr>
        <w:t xml:space="preserve">are to determine on behalf of the Board and on behalf of the Shareholders the Company’s policy on specific remuneration packages for Executive Directors including pension rights and any compensation payment, such other matters as may from time to time be required by any statutory, contractual or other regulatory requirements to be attended to by such Committee, etc. </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Style w:val="Strong"/>
          <w:rFonts w:ascii="Arial" w:hAnsi="Arial" w:cs="Arial"/>
          <w:color w:val="333333"/>
          <w:sz w:val="22"/>
          <w:szCs w:val="22"/>
        </w:rPr>
        <w:t>ESOP/Compensation committee</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ESOP/Compensation Committee comprises of </w:t>
      </w:r>
      <w:r w:rsidR="00E95C84" w:rsidRPr="006C2572">
        <w:rPr>
          <w:rFonts w:ascii="Arial" w:hAnsi="Arial" w:cs="Arial"/>
          <w:color w:val="333333"/>
          <w:sz w:val="22"/>
          <w:szCs w:val="22"/>
        </w:rPr>
        <w:t>three</w:t>
      </w:r>
      <w:r w:rsidRPr="006C2572">
        <w:rPr>
          <w:rFonts w:ascii="Arial" w:hAnsi="Arial" w:cs="Arial"/>
          <w:color w:val="333333"/>
          <w:sz w:val="22"/>
          <w:szCs w:val="22"/>
        </w:rPr>
        <w:t xml:space="preserve"> Non-Executive Directors.</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The Composition of ESOP/Compensation Committee is</w:t>
      </w:r>
    </w:p>
    <w:p w:rsidR="00591051" w:rsidRPr="006C2572" w:rsidRDefault="00591051" w:rsidP="005E238B">
      <w:pPr>
        <w:numPr>
          <w:ilvl w:val="0"/>
          <w:numId w:val="3"/>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Chandan Bhattacharya, Independent Director</w:t>
      </w:r>
    </w:p>
    <w:p w:rsidR="00591051" w:rsidRPr="006C2572" w:rsidRDefault="00591051" w:rsidP="005E238B">
      <w:pPr>
        <w:numPr>
          <w:ilvl w:val="0"/>
          <w:numId w:val="3"/>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Nirmal Kumar Jain, Non-Executive Non- Independent Director</w:t>
      </w:r>
    </w:p>
    <w:p w:rsidR="00591051" w:rsidRPr="006C2572" w:rsidRDefault="00591051" w:rsidP="005E238B">
      <w:pPr>
        <w:numPr>
          <w:ilvl w:val="0"/>
          <w:numId w:val="3"/>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Rakesh Nath, Independent Director</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broad terms of reference of the ESOP/Compensation Committee is to formulate the terms and conditions of the Plan, to administer and implement the plan in consultation with the Trustees, to determine number of Options to be granted, to determine vesting and /or lock-in-period, etc and to perform such functions as are required to be performed by the Compensation Committee under Securities and Exchange Board of India (Employee Stock Option Scheme and Employee Stock Purchase Scheme) Guidelines, 1999 </w:t>
      </w:r>
      <w:r w:rsidR="00E95C84" w:rsidRPr="006C2572">
        <w:rPr>
          <w:rFonts w:ascii="Arial" w:hAnsi="Arial" w:cs="Arial"/>
          <w:color w:val="333333"/>
          <w:sz w:val="22"/>
          <w:szCs w:val="22"/>
        </w:rPr>
        <w:t xml:space="preserve">and Securities and Exchange Board of India (Share Based Employee Benefits) Regulations, 2014 </w:t>
      </w:r>
      <w:r w:rsidRPr="006C2572">
        <w:rPr>
          <w:rFonts w:ascii="Arial" w:hAnsi="Arial" w:cs="Arial"/>
          <w:color w:val="333333"/>
          <w:sz w:val="22"/>
          <w:szCs w:val="22"/>
        </w:rPr>
        <w:t>as amended from time to time </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Style w:val="Strong"/>
          <w:rFonts w:ascii="Arial" w:hAnsi="Arial" w:cs="Arial"/>
          <w:color w:val="333333"/>
          <w:sz w:val="22"/>
          <w:szCs w:val="22"/>
        </w:rPr>
        <w:t>Risk Management committee</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The Risk Management Committee comprises of t</w:t>
      </w:r>
      <w:r w:rsidR="00E95C84" w:rsidRPr="006C2572">
        <w:rPr>
          <w:rFonts w:ascii="Arial" w:hAnsi="Arial" w:cs="Arial"/>
          <w:color w:val="333333"/>
          <w:sz w:val="22"/>
          <w:szCs w:val="22"/>
        </w:rPr>
        <w:t>wo</w:t>
      </w:r>
      <w:r w:rsidRPr="006C2572">
        <w:rPr>
          <w:rFonts w:ascii="Arial" w:hAnsi="Arial" w:cs="Arial"/>
          <w:color w:val="333333"/>
          <w:sz w:val="22"/>
          <w:szCs w:val="22"/>
        </w:rPr>
        <w:t xml:space="preserve"> Executive Directors and </w:t>
      </w:r>
      <w:r w:rsidR="00E95C84" w:rsidRPr="006C2572">
        <w:rPr>
          <w:rFonts w:ascii="Arial" w:hAnsi="Arial" w:cs="Arial"/>
          <w:color w:val="333333"/>
          <w:sz w:val="22"/>
          <w:szCs w:val="22"/>
        </w:rPr>
        <w:t>two</w:t>
      </w:r>
      <w:r w:rsidRPr="006C2572">
        <w:rPr>
          <w:rFonts w:ascii="Arial" w:hAnsi="Arial" w:cs="Arial"/>
          <w:color w:val="333333"/>
          <w:sz w:val="22"/>
          <w:szCs w:val="22"/>
        </w:rPr>
        <w:t xml:space="preserve"> Non-Executive Director.</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The Composition of Risk Management Committee is</w:t>
      </w:r>
    </w:p>
    <w:p w:rsidR="00C324A5" w:rsidRPr="006C2572" w:rsidRDefault="00C324A5" w:rsidP="005E238B">
      <w:pPr>
        <w:numPr>
          <w:ilvl w:val="0"/>
          <w:numId w:val="5"/>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 xml:space="preserve">Mr. Nirmal Kumar Jain, Non-Executive Non- Independent Director </w:t>
      </w:r>
    </w:p>
    <w:p w:rsidR="00C324A5" w:rsidRPr="006C2572" w:rsidRDefault="00C324A5" w:rsidP="005E238B">
      <w:pPr>
        <w:numPr>
          <w:ilvl w:val="0"/>
          <w:numId w:val="5"/>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Chandan Bhattacharya, Independent Director</w:t>
      </w:r>
    </w:p>
    <w:p w:rsidR="00C324A5" w:rsidRPr="006C2572" w:rsidRDefault="00C324A5" w:rsidP="005E238B">
      <w:pPr>
        <w:numPr>
          <w:ilvl w:val="0"/>
          <w:numId w:val="5"/>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Sanjay Sagar, Jt. Managing Director and CEO</w:t>
      </w:r>
    </w:p>
    <w:p w:rsidR="00795397" w:rsidRPr="006C2572" w:rsidRDefault="00795397" w:rsidP="005E238B">
      <w:pPr>
        <w:numPr>
          <w:ilvl w:val="0"/>
          <w:numId w:val="5"/>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Pramod Menon</w:t>
      </w:r>
      <w:r w:rsidR="00C324A5" w:rsidRPr="006C2572">
        <w:rPr>
          <w:rFonts w:ascii="Arial" w:hAnsi="Arial" w:cs="Arial"/>
          <w:color w:val="333333"/>
        </w:rPr>
        <w:t>, Director-Finance</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The broad terms of reference of the Risk Management Committee is to review risk management framework and the risks and recommend any measures as appropriate from time to time for consideration of the Board.</w:t>
      </w:r>
    </w:p>
    <w:p w:rsidR="00D624C5" w:rsidRPr="006C2572" w:rsidRDefault="00D624C5" w:rsidP="005E238B">
      <w:pPr>
        <w:pStyle w:val="NormalWeb"/>
        <w:shd w:val="clear" w:color="auto" w:fill="FFFFFF"/>
        <w:jc w:val="both"/>
        <w:rPr>
          <w:rFonts w:ascii="Arial" w:hAnsi="Arial" w:cs="Arial"/>
          <w:color w:val="333333"/>
          <w:sz w:val="22"/>
          <w:szCs w:val="22"/>
        </w:rPr>
      </w:pPr>
    </w:p>
    <w:p w:rsidR="00D624C5" w:rsidRPr="006C2572" w:rsidRDefault="00D624C5" w:rsidP="005E238B">
      <w:pPr>
        <w:pStyle w:val="NormalWeb"/>
        <w:shd w:val="clear" w:color="auto" w:fill="FFFFFF"/>
        <w:jc w:val="both"/>
        <w:rPr>
          <w:rFonts w:ascii="Arial" w:hAnsi="Arial" w:cs="Arial"/>
          <w:color w:val="333333"/>
          <w:sz w:val="22"/>
          <w:szCs w:val="22"/>
        </w:rPr>
      </w:pP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Style w:val="Strong"/>
          <w:rFonts w:ascii="Arial" w:hAnsi="Arial" w:cs="Arial"/>
          <w:color w:val="333333"/>
          <w:sz w:val="22"/>
          <w:szCs w:val="22"/>
        </w:rPr>
        <w:lastRenderedPageBreak/>
        <w:t>Finance committee</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Finance Committee comprises of </w:t>
      </w:r>
      <w:r w:rsidR="00E95C84" w:rsidRPr="006C2572">
        <w:rPr>
          <w:rFonts w:ascii="Arial" w:hAnsi="Arial" w:cs="Arial"/>
          <w:color w:val="333333"/>
          <w:sz w:val="22"/>
          <w:szCs w:val="22"/>
        </w:rPr>
        <w:t>three</w:t>
      </w:r>
      <w:r w:rsidRPr="006C2572">
        <w:rPr>
          <w:rFonts w:ascii="Arial" w:hAnsi="Arial" w:cs="Arial"/>
          <w:color w:val="333333"/>
          <w:sz w:val="22"/>
          <w:szCs w:val="22"/>
        </w:rPr>
        <w:t xml:space="preserve"> Executive</w:t>
      </w:r>
      <w:r w:rsidR="00E95C84" w:rsidRPr="006C2572">
        <w:rPr>
          <w:rFonts w:ascii="Arial" w:hAnsi="Arial" w:cs="Arial"/>
          <w:color w:val="333333"/>
          <w:sz w:val="22"/>
          <w:szCs w:val="22"/>
        </w:rPr>
        <w:t xml:space="preserve"> Directors and one Non-Executive Director</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The Composition of Finance Committee is</w:t>
      </w:r>
    </w:p>
    <w:p w:rsidR="00795397" w:rsidRPr="006C2572" w:rsidRDefault="00795397" w:rsidP="005E238B">
      <w:pPr>
        <w:numPr>
          <w:ilvl w:val="0"/>
          <w:numId w:val="6"/>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 xml:space="preserve">Mr. Sajjan Jindal, </w:t>
      </w:r>
      <w:r w:rsidR="003D50A3" w:rsidRPr="006C2572">
        <w:rPr>
          <w:rFonts w:ascii="Arial" w:hAnsi="Arial" w:cs="Arial"/>
          <w:color w:val="333333"/>
        </w:rPr>
        <w:t>Chairman and Managing Director</w:t>
      </w:r>
    </w:p>
    <w:p w:rsidR="00795397" w:rsidRPr="006C2572" w:rsidRDefault="003D50A3" w:rsidP="005E238B">
      <w:pPr>
        <w:numPr>
          <w:ilvl w:val="0"/>
          <w:numId w:val="6"/>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Nirmal Kumar Jain, Non-Executive Non- Independent Director</w:t>
      </w:r>
    </w:p>
    <w:p w:rsidR="003D50A3" w:rsidRPr="006C2572" w:rsidRDefault="003D50A3" w:rsidP="005E238B">
      <w:pPr>
        <w:numPr>
          <w:ilvl w:val="0"/>
          <w:numId w:val="6"/>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Sanjay Sagar, Jt. Managing Director and CEO</w:t>
      </w:r>
    </w:p>
    <w:p w:rsidR="003D50A3" w:rsidRPr="006C2572" w:rsidRDefault="003D50A3" w:rsidP="005E238B">
      <w:pPr>
        <w:numPr>
          <w:ilvl w:val="0"/>
          <w:numId w:val="6"/>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Pramod Menon, Director-Finance</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The broad terms and reference of Finance Committee are to approve availing of credit / financial facilities from Banks/financial institutions/Bodies Corporate, to open Account(s) with Banks and also to close such accounts, to invest and deal with any monies of the Company and to vary or realise such investments, to avail guarantees / letter of credits, etc</w:t>
      </w:r>
    </w:p>
    <w:p w:rsidR="00795397" w:rsidRPr="006C2572" w:rsidRDefault="00795397"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In addition to the above referred Committees, the Board has constituted other Committee(s) to consider various business matters and delegated thereto powers and responsibilities with respect to specific purposes.</w:t>
      </w:r>
    </w:p>
    <w:p w:rsidR="00795397" w:rsidRPr="006C2572" w:rsidRDefault="006C2572" w:rsidP="005E238B">
      <w:pPr>
        <w:shd w:val="clear" w:color="auto" w:fill="FFFFFF"/>
        <w:jc w:val="both"/>
        <w:rPr>
          <w:rFonts w:ascii="Arial" w:hAnsi="Arial" w:cs="Arial"/>
          <w:color w:val="333333"/>
        </w:rPr>
      </w:pPr>
      <w:hyperlink r:id="rId5" w:tgtFrame="_blank" w:tooltip="View more services" w:history="1">
        <w:r w:rsidR="00795397" w:rsidRPr="006C2572">
          <w:rPr>
            <w:rStyle w:val="Hyperlink"/>
            <w:rFonts w:ascii="Arial" w:hAnsi="Arial" w:cs="Arial"/>
          </w:rPr>
          <w:t xml:space="preserve"> </w:t>
        </w:r>
      </w:hyperlink>
    </w:p>
    <w:p w:rsidR="003D50A3" w:rsidRPr="006C2572" w:rsidRDefault="003D50A3" w:rsidP="006E5CC5">
      <w:pPr>
        <w:jc w:val="both"/>
        <w:rPr>
          <w:rStyle w:val="Strong"/>
          <w:rFonts w:ascii="Arial" w:hAnsi="Arial" w:cs="Arial"/>
          <w:b w:val="0"/>
          <w:bCs w:val="0"/>
        </w:rPr>
      </w:pPr>
      <w:r w:rsidRPr="006C2572">
        <w:rPr>
          <w:rStyle w:val="Strong"/>
          <w:rFonts w:ascii="Arial" w:hAnsi="Arial" w:cs="Arial"/>
          <w:color w:val="333333"/>
        </w:rPr>
        <w:t>Corporate Social Responsibility committee</w:t>
      </w:r>
    </w:p>
    <w:p w:rsidR="003D50A3" w:rsidRPr="006C2572" w:rsidRDefault="003D50A3"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 xml:space="preserve">The Corporate Social Responsibility committee comprises of </w:t>
      </w:r>
      <w:r w:rsidR="00E95C84" w:rsidRPr="006C2572">
        <w:rPr>
          <w:rFonts w:ascii="Arial" w:hAnsi="Arial" w:cs="Arial"/>
          <w:color w:val="333333"/>
          <w:sz w:val="22"/>
          <w:szCs w:val="22"/>
        </w:rPr>
        <w:t>two</w:t>
      </w:r>
      <w:r w:rsidRPr="006C2572">
        <w:rPr>
          <w:rFonts w:ascii="Arial" w:hAnsi="Arial" w:cs="Arial"/>
          <w:color w:val="333333"/>
          <w:sz w:val="22"/>
          <w:szCs w:val="22"/>
        </w:rPr>
        <w:t xml:space="preserve"> Executive</w:t>
      </w:r>
      <w:r w:rsidR="00E95C84" w:rsidRPr="006C2572">
        <w:rPr>
          <w:rFonts w:ascii="Arial" w:hAnsi="Arial" w:cs="Arial"/>
          <w:color w:val="333333"/>
          <w:sz w:val="22"/>
          <w:szCs w:val="22"/>
        </w:rPr>
        <w:t xml:space="preserve"> Directors and four Non-Executive Directors.</w:t>
      </w:r>
    </w:p>
    <w:p w:rsidR="003D50A3" w:rsidRPr="006C2572" w:rsidRDefault="003D50A3" w:rsidP="005E238B">
      <w:pPr>
        <w:pStyle w:val="NormalWeb"/>
        <w:shd w:val="clear" w:color="auto" w:fill="FFFFFF"/>
        <w:jc w:val="both"/>
        <w:rPr>
          <w:rFonts w:ascii="Arial" w:hAnsi="Arial" w:cs="Arial"/>
          <w:color w:val="333333"/>
          <w:sz w:val="22"/>
          <w:szCs w:val="22"/>
        </w:rPr>
      </w:pPr>
      <w:r w:rsidRPr="006C2572">
        <w:rPr>
          <w:rFonts w:ascii="Arial" w:hAnsi="Arial" w:cs="Arial"/>
          <w:color w:val="333333"/>
          <w:sz w:val="22"/>
          <w:szCs w:val="22"/>
        </w:rPr>
        <w:t>The Composition of Corporate Social Responsibility committee is</w:t>
      </w:r>
    </w:p>
    <w:p w:rsidR="00251A85" w:rsidRPr="006C2572" w:rsidRDefault="00251A85" w:rsidP="005E238B">
      <w:pPr>
        <w:numPr>
          <w:ilvl w:val="0"/>
          <w:numId w:val="6"/>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Sanjay Sagar, Jt. Managing Director and CEO</w:t>
      </w:r>
    </w:p>
    <w:p w:rsidR="00251A85" w:rsidRPr="006C2572" w:rsidRDefault="00251A85" w:rsidP="005E238B">
      <w:pPr>
        <w:numPr>
          <w:ilvl w:val="0"/>
          <w:numId w:val="6"/>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Pramod Menon, Director-Finance</w:t>
      </w:r>
    </w:p>
    <w:p w:rsidR="003D50A3" w:rsidRPr="006C2572" w:rsidRDefault="00251A85" w:rsidP="005E238B">
      <w:pPr>
        <w:numPr>
          <w:ilvl w:val="0"/>
          <w:numId w:val="6"/>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Chandan Bhattacharya, Independent Director</w:t>
      </w:r>
    </w:p>
    <w:p w:rsidR="003D50A3" w:rsidRPr="006C2572" w:rsidRDefault="003D50A3" w:rsidP="005E238B">
      <w:pPr>
        <w:numPr>
          <w:ilvl w:val="0"/>
          <w:numId w:val="6"/>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Mr. Nirmal Kumar Jain, Non-Executive Non- Independent Director</w:t>
      </w:r>
    </w:p>
    <w:p w:rsidR="00251A85" w:rsidRPr="006C2572" w:rsidRDefault="00251A85" w:rsidP="005E238B">
      <w:pPr>
        <w:numPr>
          <w:ilvl w:val="0"/>
          <w:numId w:val="6"/>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 xml:space="preserve">Ms. Shailaja Chandra, Independent Director </w:t>
      </w:r>
    </w:p>
    <w:p w:rsidR="003D50A3" w:rsidRPr="006C2572" w:rsidRDefault="00251A85" w:rsidP="005E238B">
      <w:pPr>
        <w:numPr>
          <w:ilvl w:val="0"/>
          <w:numId w:val="6"/>
        </w:numPr>
        <w:shd w:val="clear" w:color="auto" w:fill="FFFFFF"/>
        <w:spacing w:before="100" w:beforeAutospacing="1" w:after="100" w:afterAutospacing="1" w:line="240" w:lineRule="auto"/>
        <w:jc w:val="both"/>
        <w:rPr>
          <w:rFonts w:ascii="Arial" w:hAnsi="Arial" w:cs="Arial"/>
          <w:color w:val="333333"/>
        </w:rPr>
      </w:pPr>
      <w:r w:rsidRPr="006C2572">
        <w:rPr>
          <w:rFonts w:ascii="Arial" w:hAnsi="Arial" w:cs="Arial"/>
          <w:color w:val="333333"/>
        </w:rPr>
        <w:t>Ms. Sheila Sangwan, Independent Director</w:t>
      </w:r>
    </w:p>
    <w:p w:rsidR="005E238B" w:rsidRPr="006C2572" w:rsidRDefault="005E238B" w:rsidP="005E238B">
      <w:pPr>
        <w:keepNext/>
        <w:widowControl w:val="0"/>
        <w:contextualSpacing/>
        <w:jc w:val="both"/>
        <w:rPr>
          <w:rFonts w:ascii="Arial" w:hAnsi="Arial" w:cs="Arial"/>
          <w:color w:val="333333"/>
        </w:rPr>
      </w:pPr>
      <w:r w:rsidRPr="006C2572">
        <w:rPr>
          <w:rFonts w:ascii="Arial" w:hAnsi="Arial" w:cs="Arial"/>
          <w:color w:val="333333"/>
        </w:rPr>
        <w:t xml:space="preserve">The Board of Directors of the Company has approved CSR Policy based on the recommendation of the CSR Committee. </w:t>
      </w:r>
    </w:p>
    <w:p w:rsidR="005E238B" w:rsidRPr="006C2572" w:rsidRDefault="005E238B" w:rsidP="005E238B">
      <w:pPr>
        <w:keepNext/>
        <w:widowControl w:val="0"/>
        <w:contextualSpacing/>
        <w:jc w:val="both"/>
        <w:rPr>
          <w:rFonts w:ascii="Arial" w:eastAsia="Times New Roman" w:hAnsi="Arial" w:cs="Arial"/>
          <w:lang w:eastAsia="en-GB"/>
        </w:rPr>
      </w:pPr>
    </w:p>
    <w:p w:rsidR="005E238B" w:rsidRPr="005E238B" w:rsidRDefault="005E238B" w:rsidP="005E238B">
      <w:pPr>
        <w:jc w:val="both"/>
        <w:rPr>
          <w:rFonts w:ascii="Arial" w:hAnsi="Arial" w:cs="Arial"/>
          <w:color w:val="333333"/>
        </w:rPr>
      </w:pPr>
      <w:r w:rsidRPr="006C2572">
        <w:rPr>
          <w:rFonts w:ascii="Arial" w:hAnsi="Arial" w:cs="Arial"/>
          <w:color w:val="333333"/>
        </w:rPr>
        <w:t>Further to which, the broad terms of reference of the Corporate Social Responsibility Committee are to recommend the amount of expenditure to be incurred on CSR activities and to monitor the CSR policy from time to time.</w:t>
      </w:r>
    </w:p>
    <w:p w:rsidR="005E238B" w:rsidRPr="005E238B" w:rsidRDefault="005E238B" w:rsidP="005E238B">
      <w:pPr>
        <w:keepNext/>
        <w:widowControl w:val="0"/>
        <w:contextualSpacing/>
        <w:jc w:val="both"/>
        <w:rPr>
          <w:rFonts w:ascii="Arial" w:eastAsia="Times New Roman" w:hAnsi="Arial" w:cs="Arial"/>
          <w:lang w:eastAsia="en-GB"/>
        </w:rPr>
      </w:pPr>
    </w:p>
    <w:p w:rsidR="00795397" w:rsidRPr="005E238B" w:rsidRDefault="00795397" w:rsidP="005E238B">
      <w:pPr>
        <w:jc w:val="both"/>
        <w:rPr>
          <w:rFonts w:ascii="Arial" w:hAnsi="Arial" w:cs="Arial"/>
        </w:rPr>
      </w:pPr>
    </w:p>
    <w:sectPr w:rsidR="00795397" w:rsidRPr="005E2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30C"/>
    <w:multiLevelType w:val="multilevel"/>
    <w:tmpl w:val="479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03F96"/>
    <w:multiLevelType w:val="multilevel"/>
    <w:tmpl w:val="533C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16E2A"/>
    <w:multiLevelType w:val="multilevel"/>
    <w:tmpl w:val="4538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A59B7"/>
    <w:multiLevelType w:val="multilevel"/>
    <w:tmpl w:val="1FD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5598C"/>
    <w:multiLevelType w:val="multilevel"/>
    <w:tmpl w:val="23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A73E1"/>
    <w:multiLevelType w:val="multilevel"/>
    <w:tmpl w:val="7F8C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C4"/>
    <w:rsid w:val="0009554C"/>
    <w:rsid w:val="001A24B8"/>
    <w:rsid w:val="00251A85"/>
    <w:rsid w:val="003D50A3"/>
    <w:rsid w:val="003F4728"/>
    <w:rsid w:val="00591051"/>
    <w:rsid w:val="005E238B"/>
    <w:rsid w:val="0060194D"/>
    <w:rsid w:val="006C2572"/>
    <w:rsid w:val="006D09C4"/>
    <w:rsid w:val="006E5CC5"/>
    <w:rsid w:val="00795397"/>
    <w:rsid w:val="009C22B0"/>
    <w:rsid w:val="00BE5381"/>
    <w:rsid w:val="00C03E14"/>
    <w:rsid w:val="00C324A5"/>
    <w:rsid w:val="00CA37BF"/>
    <w:rsid w:val="00D624C5"/>
    <w:rsid w:val="00E95C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16080-E845-437B-9E90-F403E10E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397"/>
    <w:rPr>
      <w:color w:val="0563C1" w:themeColor="hyperlink"/>
      <w:u w:val="single"/>
    </w:rPr>
  </w:style>
  <w:style w:type="character" w:styleId="Strong">
    <w:name w:val="Strong"/>
    <w:basedOn w:val="DefaultParagraphFont"/>
    <w:uiPriority w:val="22"/>
    <w:qFormat/>
    <w:rsid w:val="00795397"/>
    <w:rPr>
      <w:rFonts w:ascii="LatoBold" w:hAnsi="LatoBold" w:hint="default"/>
      <w:b/>
      <w:bCs/>
    </w:rPr>
  </w:style>
  <w:style w:type="paragraph" w:styleId="NormalWeb">
    <w:name w:val="Normal (Web)"/>
    <w:basedOn w:val="Normal"/>
    <w:uiPriority w:val="99"/>
    <w:semiHidden/>
    <w:unhideWhenUsed/>
    <w:rsid w:val="00795397"/>
    <w:pPr>
      <w:spacing w:after="150"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157001">
      <w:bodyDiv w:val="1"/>
      <w:marLeft w:val="0"/>
      <w:marRight w:val="0"/>
      <w:marTop w:val="0"/>
      <w:marBottom w:val="0"/>
      <w:divBdr>
        <w:top w:val="none" w:sz="0" w:space="0" w:color="auto"/>
        <w:left w:val="none" w:sz="0" w:space="0" w:color="auto"/>
        <w:bottom w:val="none" w:sz="0" w:space="0" w:color="auto"/>
        <w:right w:val="none" w:sz="0" w:space="0" w:color="auto"/>
      </w:divBdr>
      <w:divsChild>
        <w:div w:id="1222325278">
          <w:marLeft w:val="0"/>
          <w:marRight w:val="0"/>
          <w:marTop w:val="0"/>
          <w:marBottom w:val="0"/>
          <w:divBdr>
            <w:top w:val="none" w:sz="0" w:space="0" w:color="auto"/>
            <w:left w:val="none" w:sz="0" w:space="0" w:color="auto"/>
            <w:bottom w:val="none" w:sz="0" w:space="0" w:color="auto"/>
            <w:right w:val="none" w:sz="0" w:space="0" w:color="auto"/>
          </w:divBdr>
          <w:divsChild>
            <w:div w:id="1233465229">
              <w:marLeft w:val="0"/>
              <w:marRight w:val="0"/>
              <w:marTop w:val="0"/>
              <w:marBottom w:val="0"/>
              <w:divBdr>
                <w:top w:val="none" w:sz="0" w:space="0" w:color="auto"/>
                <w:left w:val="none" w:sz="0" w:space="0" w:color="auto"/>
                <w:bottom w:val="none" w:sz="0" w:space="0" w:color="auto"/>
                <w:right w:val="none" w:sz="0" w:space="0" w:color="auto"/>
              </w:divBdr>
              <w:divsChild>
                <w:div w:id="605503598">
                  <w:marLeft w:val="0"/>
                  <w:marRight w:val="0"/>
                  <w:marTop w:val="0"/>
                  <w:marBottom w:val="0"/>
                  <w:divBdr>
                    <w:top w:val="none" w:sz="0" w:space="0" w:color="auto"/>
                    <w:left w:val="none" w:sz="0" w:space="0" w:color="auto"/>
                    <w:bottom w:val="none" w:sz="0" w:space="0" w:color="auto"/>
                    <w:right w:val="none" w:sz="0" w:space="0" w:color="auto"/>
                  </w:divBdr>
                  <w:divsChild>
                    <w:div w:id="2092923323">
                      <w:marLeft w:val="0"/>
                      <w:marRight w:val="0"/>
                      <w:marTop w:val="0"/>
                      <w:marBottom w:val="0"/>
                      <w:divBdr>
                        <w:top w:val="none" w:sz="0" w:space="0" w:color="auto"/>
                        <w:left w:val="none" w:sz="0" w:space="0" w:color="auto"/>
                        <w:bottom w:val="none" w:sz="0" w:space="0" w:color="auto"/>
                        <w:right w:val="none" w:sz="0" w:space="0" w:color="auto"/>
                      </w:divBdr>
                      <w:divsChild>
                        <w:div w:id="810682585">
                          <w:marLeft w:val="0"/>
                          <w:marRight w:val="0"/>
                          <w:marTop w:val="0"/>
                          <w:marBottom w:val="0"/>
                          <w:divBdr>
                            <w:top w:val="none" w:sz="0" w:space="0" w:color="auto"/>
                            <w:left w:val="none" w:sz="0" w:space="0" w:color="auto"/>
                            <w:bottom w:val="none" w:sz="0" w:space="0" w:color="auto"/>
                            <w:right w:val="none" w:sz="0" w:space="0" w:color="auto"/>
                          </w:divBdr>
                          <w:divsChild>
                            <w:div w:id="2032297882">
                              <w:marLeft w:val="0"/>
                              <w:marRight w:val="0"/>
                              <w:marTop w:val="0"/>
                              <w:marBottom w:val="0"/>
                              <w:divBdr>
                                <w:top w:val="none" w:sz="0" w:space="0" w:color="auto"/>
                                <w:left w:val="none" w:sz="0" w:space="0" w:color="auto"/>
                                <w:bottom w:val="none" w:sz="0" w:space="0" w:color="auto"/>
                                <w:right w:val="none" w:sz="0" w:space="0" w:color="auto"/>
                              </w:divBdr>
                              <w:divsChild>
                                <w:div w:id="625545257">
                                  <w:marLeft w:val="0"/>
                                  <w:marRight w:val="0"/>
                                  <w:marTop w:val="0"/>
                                  <w:marBottom w:val="0"/>
                                  <w:divBdr>
                                    <w:top w:val="none" w:sz="0" w:space="0" w:color="auto"/>
                                    <w:left w:val="none" w:sz="0" w:space="0" w:color="auto"/>
                                    <w:bottom w:val="none" w:sz="0" w:space="0" w:color="auto"/>
                                    <w:right w:val="none" w:sz="0" w:space="0" w:color="auto"/>
                                  </w:divBdr>
                                  <w:divsChild>
                                    <w:div w:id="383599872">
                                      <w:marLeft w:val="0"/>
                                      <w:marRight w:val="0"/>
                                      <w:marTop w:val="0"/>
                                      <w:marBottom w:val="0"/>
                                      <w:divBdr>
                                        <w:top w:val="none" w:sz="0" w:space="0" w:color="auto"/>
                                        <w:left w:val="none" w:sz="0" w:space="0" w:color="auto"/>
                                        <w:bottom w:val="none" w:sz="0" w:space="0" w:color="auto"/>
                                        <w:right w:val="none" w:sz="0" w:space="0" w:color="auto"/>
                                      </w:divBdr>
                                      <w:divsChild>
                                        <w:div w:id="2032605737">
                                          <w:marLeft w:val="0"/>
                                          <w:marRight w:val="0"/>
                                          <w:marTop w:val="0"/>
                                          <w:marBottom w:val="0"/>
                                          <w:divBdr>
                                            <w:top w:val="none" w:sz="0" w:space="0" w:color="auto"/>
                                            <w:left w:val="none" w:sz="0" w:space="0" w:color="auto"/>
                                            <w:bottom w:val="none" w:sz="0" w:space="0" w:color="auto"/>
                                            <w:right w:val="none" w:sz="0" w:space="0" w:color="auto"/>
                                          </w:divBdr>
                                          <w:divsChild>
                                            <w:div w:id="773865910">
                                              <w:marLeft w:val="0"/>
                                              <w:marRight w:val="0"/>
                                              <w:marTop w:val="0"/>
                                              <w:marBottom w:val="0"/>
                                              <w:divBdr>
                                                <w:top w:val="single" w:sz="12" w:space="2" w:color="FFFFCC"/>
                                                <w:left w:val="single" w:sz="12" w:space="2" w:color="FFFFCC"/>
                                                <w:bottom w:val="single" w:sz="12" w:space="2" w:color="FFFFCC"/>
                                                <w:right w:val="single" w:sz="12" w:space="0" w:color="FFFFCC"/>
                                              </w:divBdr>
                                              <w:divsChild>
                                                <w:div w:id="1397894472">
                                                  <w:marLeft w:val="0"/>
                                                  <w:marRight w:val="0"/>
                                                  <w:marTop w:val="0"/>
                                                  <w:marBottom w:val="0"/>
                                                  <w:divBdr>
                                                    <w:top w:val="none" w:sz="0" w:space="0" w:color="auto"/>
                                                    <w:left w:val="none" w:sz="0" w:space="0" w:color="auto"/>
                                                    <w:bottom w:val="none" w:sz="0" w:space="0" w:color="auto"/>
                                                    <w:right w:val="none" w:sz="0" w:space="0" w:color="auto"/>
                                                  </w:divBdr>
                                                  <w:divsChild>
                                                    <w:div w:id="91172392">
                                                      <w:marLeft w:val="0"/>
                                                      <w:marRight w:val="0"/>
                                                      <w:marTop w:val="0"/>
                                                      <w:marBottom w:val="0"/>
                                                      <w:divBdr>
                                                        <w:top w:val="none" w:sz="0" w:space="0" w:color="auto"/>
                                                        <w:left w:val="none" w:sz="0" w:space="0" w:color="auto"/>
                                                        <w:bottom w:val="none" w:sz="0" w:space="0" w:color="auto"/>
                                                        <w:right w:val="none" w:sz="0" w:space="0" w:color="auto"/>
                                                      </w:divBdr>
                                                      <w:divsChild>
                                                        <w:div w:id="810365472">
                                                          <w:marLeft w:val="0"/>
                                                          <w:marRight w:val="0"/>
                                                          <w:marTop w:val="0"/>
                                                          <w:marBottom w:val="0"/>
                                                          <w:divBdr>
                                                            <w:top w:val="none" w:sz="0" w:space="0" w:color="auto"/>
                                                            <w:left w:val="none" w:sz="0" w:space="0" w:color="auto"/>
                                                            <w:bottom w:val="none" w:sz="0" w:space="0" w:color="auto"/>
                                                            <w:right w:val="none" w:sz="0" w:space="0" w:color="auto"/>
                                                          </w:divBdr>
                                                          <w:divsChild>
                                                            <w:div w:id="1801611556">
                                                              <w:marLeft w:val="0"/>
                                                              <w:marRight w:val="0"/>
                                                              <w:marTop w:val="0"/>
                                                              <w:marBottom w:val="0"/>
                                                              <w:divBdr>
                                                                <w:top w:val="none" w:sz="0" w:space="0" w:color="auto"/>
                                                                <w:left w:val="none" w:sz="0" w:space="0" w:color="auto"/>
                                                                <w:bottom w:val="none" w:sz="0" w:space="0" w:color="auto"/>
                                                                <w:right w:val="none" w:sz="0" w:space="0" w:color="auto"/>
                                                              </w:divBdr>
                                                              <w:divsChild>
                                                                <w:div w:id="980575025">
                                                                  <w:marLeft w:val="0"/>
                                                                  <w:marRight w:val="0"/>
                                                                  <w:marTop w:val="0"/>
                                                                  <w:marBottom w:val="0"/>
                                                                  <w:divBdr>
                                                                    <w:top w:val="none" w:sz="0" w:space="0" w:color="auto"/>
                                                                    <w:left w:val="none" w:sz="0" w:space="0" w:color="auto"/>
                                                                    <w:bottom w:val="none" w:sz="0" w:space="0" w:color="auto"/>
                                                                    <w:right w:val="none" w:sz="0" w:space="0" w:color="auto"/>
                                                                  </w:divBdr>
                                                                  <w:divsChild>
                                                                    <w:div w:id="2032298202">
                                                                      <w:marLeft w:val="0"/>
                                                                      <w:marRight w:val="0"/>
                                                                      <w:marTop w:val="0"/>
                                                                      <w:marBottom w:val="0"/>
                                                                      <w:divBdr>
                                                                        <w:top w:val="none" w:sz="0" w:space="0" w:color="auto"/>
                                                                        <w:left w:val="none" w:sz="0" w:space="0" w:color="auto"/>
                                                                        <w:bottom w:val="none" w:sz="0" w:space="0" w:color="auto"/>
                                                                        <w:right w:val="none" w:sz="0" w:space="0" w:color="auto"/>
                                                                      </w:divBdr>
                                                                      <w:divsChild>
                                                                        <w:div w:id="411893956">
                                                                          <w:marLeft w:val="0"/>
                                                                          <w:marRight w:val="0"/>
                                                                          <w:marTop w:val="0"/>
                                                                          <w:marBottom w:val="0"/>
                                                                          <w:divBdr>
                                                                            <w:top w:val="none" w:sz="0" w:space="0" w:color="auto"/>
                                                                            <w:left w:val="none" w:sz="0" w:space="0" w:color="auto"/>
                                                                            <w:bottom w:val="none" w:sz="0" w:space="0" w:color="auto"/>
                                                                            <w:right w:val="none" w:sz="0" w:space="0" w:color="auto"/>
                                                                          </w:divBdr>
                                                                          <w:divsChild>
                                                                            <w:div w:id="293752284">
                                                                              <w:marLeft w:val="0"/>
                                                                              <w:marRight w:val="0"/>
                                                                              <w:marTop w:val="0"/>
                                                                              <w:marBottom w:val="0"/>
                                                                              <w:divBdr>
                                                                                <w:top w:val="none" w:sz="0" w:space="0" w:color="auto"/>
                                                                                <w:left w:val="none" w:sz="0" w:space="0" w:color="auto"/>
                                                                                <w:bottom w:val="none" w:sz="0" w:space="0" w:color="auto"/>
                                                                                <w:right w:val="none" w:sz="0" w:space="0" w:color="auto"/>
                                                                              </w:divBdr>
                                                                              <w:divsChild>
                                                                                <w:div w:id="460616993">
                                                                                  <w:marLeft w:val="0"/>
                                                                                  <w:marRight w:val="0"/>
                                                                                  <w:marTop w:val="0"/>
                                                                                  <w:marBottom w:val="0"/>
                                                                                  <w:divBdr>
                                                                                    <w:top w:val="none" w:sz="0" w:space="0" w:color="auto"/>
                                                                                    <w:left w:val="none" w:sz="0" w:space="0" w:color="auto"/>
                                                                                    <w:bottom w:val="none" w:sz="0" w:space="0" w:color="auto"/>
                                                                                    <w:right w:val="none" w:sz="0" w:space="0" w:color="auto"/>
                                                                                  </w:divBdr>
                                                                                  <w:divsChild>
                                                                                    <w:div w:id="1807579909">
                                                                                      <w:marLeft w:val="0"/>
                                                                                      <w:marRight w:val="0"/>
                                                                                      <w:marTop w:val="0"/>
                                                                                      <w:marBottom w:val="0"/>
                                                                                      <w:divBdr>
                                                                                        <w:top w:val="none" w:sz="0" w:space="0" w:color="auto"/>
                                                                                        <w:left w:val="none" w:sz="0" w:space="0" w:color="auto"/>
                                                                                        <w:bottom w:val="none" w:sz="0" w:space="0" w:color="auto"/>
                                                                                        <w:right w:val="none" w:sz="0" w:space="0" w:color="auto"/>
                                                                                      </w:divBdr>
                                                                                      <w:divsChild>
                                                                                        <w:div w:id="1968701710">
                                                                                          <w:marLeft w:val="0"/>
                                                                                          <w:marRight w:val="120"/>
                                                                                          <w:marTop w:val="0"/>
                                                                                          <w:marBottom w:val="150"/>
                                                                                          <w:divBdr>
                                                                                            <w:top w:val="single" w:sz="2" w:space="0" w:color="EFEFEF"/>
                                                                                            <w:left w:val="single" w:sz="6" w:space="0" w:color="EFEFEF"/>
                                                                                            <w:bottom w:val="single" w:sz="6" w:space="0" w:color="E2E2E2"/>
                                                                                            <w:right w:val="single" w:sz="6" w:space="0" w:color="EFEFEF"/>
                                                                                          </w:divBdr>
                                                                                          <w:divsChild>
                                                                                            <w:div w:id="429931661">
                                                                                              <w:marLeft w:val="0"/>
                                                                                              <w:marRight w:val="0"/>
                                                                                              <w:marTop w:val="0"/>
                                                                                              <w:marBottom w:val="0"/>
                                                                                              <w:divBdr>
                                                                                                <w:top w:val="none" w:sz="0" w:space="0" w:color="auto"/>
                                                                                                <w:left w:val="none" w:sz="0" w:space="0" w:color="auto"/>
                                                                                                <w:bottom w:val="none" w:sz="0" w:space="0" w:color="auto"/>
                                                                                                <w:right w:val="none" w:sz="0" w:space="0" w:color="auto"/>
                                                                                              </w:divBdr>
                                                                                              <w:divsChild>
                                                                                                <w:div w:id="1609265788">
                                                                                                  <w:marLeft w:val="0"/>
                                                                                                  <w:marRight w:val="0"/>
                                                                                                  <w:marTop w:val="0"/>
                                                                                                  <w:marBottom w:val="0"/>
                                                                                                  <w:divBdr>
                                                                                                    <w:top w:val="none" w:sz="0" w:space="0" w:color="auto"/>
                                                                                                    <w:left w:val="none" w:sz="0" w:space="0" w:color="auto"/>
                                                                                                    <w:bottom w:val="none" w:sz="0" w:space="0" w:color="auto"/>
                                                                                                    <w:right w:val="none" w:sz="0" w:space="0" w:color="auto"/>
                                                                                                  </w:divBdr>
                                                                                                  <w:divsChild>
                                                                                                    <w:div w:id="107313356">
                                                                                                      <w:marLeft w:val="0"/>
                                                                                                      <w:marRight w:val="0"/>
                                                                                                      <w:marTop w:val="0"/>
                                                                                                      <w:marBottom w:val="0"/>
                                                                                                      <w:divBdr>
                                                                                                        <w:top w:val="none" w:sz="0" w:space="0" w:color="auto"/>
                                                                                                        <w:left w:val="none" w:sz="0" w:space="0" w:color="auto"/>
                                                                                                        <w:bottom w:val="none" w:sz="0" w:space="0" w:color="auto"/>
                                                                                                        <w:right w:val="none" w:sz="0" w:space="0" w:color="auto"/>
                                                                                                      </w:divBdr>
                                                                                                      <w:divsChild>
                                                                                                        <w:div w:id="1925190497">
                                                                                                          <w:marLeft w:val="0"/>
                                                                                                          <w:marRight w:val="0"/>
                                                                                                          <w:marTop w:val="0"/>
                                                                                                          <w:marBottom w:val="0"/>
                                                                                                          <w:divBdr>
                                                                                                            <w:top w:val="none" w:sz="0" w:space="0" w:color="auto"/>
                                                                                                            <w:left w:val="none" w:sz="0" w:space="0" w:color="auto"/>
                                                                                                            <w:bottom w:val="none" w:sz="0" w:space="0" w:color="auto"/>
                                                                                                            <w:right w:val="none" w:sz="0" w:space="0" w:color="auto"/>
                                                                                                          </w:divBdr>
                                                                                                          <w:divsChild>
                                                                                                            <w:div w:id="1587956017">
                                                                                                              <w:marLeft w:val="0"/>
                                                                                                              <w:marRight w:val="0"/>
                                                                                                              <w:marTop w:val="0"/>
                                                                                                              <w:marBottom w:val="0"/>
                                                                                                              <w:divBdr>
                                                                                                                <w:top w:val="single" w:sz="2" w:space="4" w:color="D8D8D8"/>
                                                                                                                <w:left w:val="single" w:sz="2" w:space="0" w:color="D8D8D8"/>
                                                                                                                <w:bottom w:val="single" w:sz="2" w:space="4" w:color="D8D8D8"/>
                                                                                                                <w:right w:val="single" w:sz="2" w:space="0" w:color="D8D8D8"/>
                                                                                                              </w:divBdr>
                                                                                                              <w:divsChild>
                                                                                                                <w:div w:id="1768309870">
                                                                                                                  <w:marLeft w:val="225"/>
                                                                                                                  <w:marRight w:val="225"/>
                                                                                                                  <w:marTop w:val="75"/>
                                                                                                                  <w:marBottom w:val="75"/>
                                                                                                                  <w:divBdr>
                                                                                                                    <w:top w:val="none" w:sz="0" w:space="0" w:color="auto"/>
                                                                                                                    <w:left w:val="none" w:sz="0" w:space="0" w:color="auto"/>
                                                                                                                    <w:bottom w:val="none" w:sz="0" w:space="0" w:color="auto"/>
                                                                                                                    <w:right w:val="none" w:sz="0" w:space="0" w:color="auto"/>
                                                                                                                  </w:divBdr>
                                                                                                                  <w:divsChild>
                                                                                                                    <w:div w:id="1193499770">
                                                                                                                      <w:marLeft w:val="0"/>
                                                                                                                      <w:marRight w:val="0"/>
                                                                                                                      <w:marTop w:val="0"/>
                                                                                                                      <w:marBottom w:val="0"/>
                                                                                                                      <w:divBdr>
                                                                                                                        <w:top w:val="single" w:sz="6" w:space="0" w:color="auto"/>
                                                                                                                        <w:left w:val="single" w:sz="6" w:space="0" w:color="auto"/>
                                                                                                                        <w:bottom w:val="single" w:sz="6" w:space="0" w:color="auto"/>
                                                                                                                        <w:right w:val="single" w:sz="6" w:space="0" w:color="auto"/>
                                                                                                                      </w:divBdr>
                                                                                                                      <w:divsChild>
                                                                                                                        <w:div w:id="1746103866">
                                                                                                                          <w:marLeft w:val="0"/>
                                                                                                                          <w:marRight w:val="0"/>
                                                                                                                          <w:marTop w:val="0"/>
                                                                                                                          <w:marBottom w:val="0"/>
                                                                                                                          <w:divBdr>
                                                                                                                            <w:top w:val="none" w:sz="0" w:space="0" w:color="auto"/>
                                                                                                                            <w:left w:val="none" w:sz="0" w:space="0" w:color="auto"/>
                                                                                                                            <w:bottom w:val="none" w:sz="0" w:space="0" w:color="auto"/>
                                                                                                                            <w:right w:val="none" w:sz="0" w:space="0" w:color="auto"/>
                                                                                                                          </w:divBdr>
                                                                                                                          <w:divsChild>
                                                                                                                            <w:div w:id="530218766">
                                                                                                                              <w:marLeft w:val="0"/>
                                                                                                                              <w:marRight w:val="0"/>
                                                                                                                              <w:marTop w:val="0"/>
                                                                                                                              <w:marBottom w:val="0"/>
                                                                                                                              <w:divBdr>
                                                                                                                                <w:top w:val="none" w:sz="0" w:space="0" w:color="auto"/>
                                                                                                                                <w:left w:val="none" w:sz="0" w:space="0" w:color="auto"/>
                                                                                                                                <w:bottom w:val="none" w:sz="0" w:space="0" w:color="auto"/>
                                                                                                                                <w:right w:val="none" w:sz="0" w:space="0" w:color="auto"/>
                                                                                                                              </w:divBdr>
                                                                                                                            </w:div>
                                                                                                                            <w:div w:id="1757903624">
                                                                                                                              <w:marLeft w:val="0"/>
                                                                                                                              <w:marRight w:val="0"/>
                                                                                                                              <w:marTop w:val="0"/>
                                                                                                                              <w:marBottom w:val="0"/>
                                                                                                                              <w:divBdr>
                                                                                                                                <w:top w:val="none" w:sz="0" w:space="0" w:color="auto"/>
                                                                                                                                <w:left w:val="none" w:sz="0" w:space="0" w:color="auto"/>
                                                                                                                                <w:bottom w:val="none" w:sz="0" w:space="0" w:color="auto"/>
                                                                                                                                <w:right w:val="none" w:sz="0" w:space="0" w:color="auto"/>
                                                                                                                              </w:divBdr>
                                                                                                                            </w:div>
                                                                                                                            <w:div w:id="276062099">
                                                                                                                              <w:marLeft w:val="0"/>
                                                                                                                              <w:marRight w:val="0"/>
                                                                                                                              <w:marTop w:val="0"/>
                                                                                                                              <w:marBottom w:val="0"/>
                                                                                                                              <w:divBdr>
                                                                                                                                <w:top w:val="none" w:sz="0" w:space="0" w:color="auto"/>
                                                                                                                                <w:left w:val="none" w:sz="0" w:space="0" w:color="auto"/>
                                                                                                                                <w:bottom w:val="none" w:sz="0" w:space="0" w:color="auto"/>
                                                                                                                                <w:right w:val="none" w:sz="0" w:space="0" w:color="auto"/>
                                                                                                                              </w:divBdr>
                                                                                                                            </w:div>
                                                                                                                            <w:div w:id="929972923">
                                                                                                                              <w:marLeft w:val="0"/>
                                                                                                                              <w:marRight w:val="0"/>
                                                                                                                              <w:marTop w:val="0"/>
                                                                                                                              <w:marBottom w:val="0"/>
                                                                                                                              <w:divBdr>
                                                                                                                                <w:top w:val="none" w:sz="0" w:space="0" w:color="auto"/>
                                                                                                                                <w:left w:val="none" w:sz="0" w:space="0" w:color="auto"/>
                                                                                                                                <w:bottom w:val="none" w:sz="0" w:space="0" w:color="auto"/>
                                                                                                                                <w:right w:val="none" w:sz="0" w:space="0" w:color="auto"/>
                                                                                                                              </w:divBdr>
                                                                                                                            </w:div>
                                                                                                                            <w:div w:id="462697352">
                                                                                                                              <w:marLeft w:val="0"/>
                                                                                                                              <w:marRight w:val="0"/>
                                                                                                                              <w:marTop w:val="0"/>
                                                                                                                              <w:marBottom w:val="0"/>
                                                                                                                              <w:divBdr>
                                                                                                                                <w:top w:val="none" w:sz="0" w:space="0" w:color="auto"/>
                                                                                                                                <w:left w:val="none" w:sz="0" w:space="0" w:color="auto"/>
                                                                                                                                <w:bottom w:val="none" w:sz="0" w:space="0" w:color="auto"/>
                                                                                                                                <w:right w:val="none" w:sz="0" w:space="0" w:color="auto"/>
                                                                                                                              </w:divBdr>
                                                                                                                            </w:div>
                                                                                                                            <w:div w:id="9683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309942">
      <w:bodyDiv w:val="1"/>
      <w:marLeft w:val="0"/>
      <w:marRight w:val="0"/>
      <w:marTop w:val="0"/>
      <w:marBottom w:val="0"/>
      <w:divBdr>
        <w:top w:val="none" w:sz="0" w:space="0" w:color="auto"/>
        <w:left w:val="none" w:sz="0" w:space="0" w:color="auto"/>
        <w:bottom w:val="none" w:sz="0" w:space="0" w:color="auto"/>
        <w:right w:val="none" w:sz="0" w:space="0" w:color="auto"/>
      </w:divBdr>
      <w:divsChild>
        <w:div w:id="1605922593">
          <w:marLeft w:val="0"/>
          <w:marRight w:val="0"/>
          <w:marTop w:val="1080"/>
          <w:marBottom w:val="0"/>
          <w:divBdr>
            <w:top w:val="none" w:sz="0" w:space="0" w:color="auto"/>
            <w:left w:val="none" w:sz="0" w:space="0" w:color="auto"/>
            <w:bottom w:val="none" w:sz="0" w:space="0" w:color="auto"/>
            <w:right w:val="none" w:sz="0" w:space="0" w:color="auto"/>
          </w:divBdr>
          <w:divsChild>
            <w:div w:id="811290865">
              <w:marLeft w:val="0"/>
              <w:marRight w:val="0"/>
              <w:marTop w:val="0"/>
              <w:marBottom w:val="0"/>
              <w:divBdr>
                <w:top w:val="none" w:sz="0" w:space="0" w:color="auto"/>
                <w:left w:val="none" w:sz="0" w:space="0" w:color="auto"/>
                <w:bottom w:val="none" w:sz="0" w:space="0" w:color="auto"/>
                <w:right w:val="none" w:sz="0" w:space="0" w:color="auto"/>
              </w:divBdr>
              <w:divsChild>
                <w:div w:id="328682225">
                  <w:marLeft w:val="0"/>
                  <w:marRight w:val="0"/>
                  <w:marTop w:val="0"/>
                  <w:marBottom w:val="0"/>
                  <w:divBdr>
                    <w:top w:val="none" w:sz="0" w:space="0" w:color="auto"/>
                    <w:left w:val="none" w:sz="0" w:space="0" w:color="auto"/>
                    <w:bottom w:val="none" w:sz="0" w:space="0" w:color="auto"/>
                    <w:right w:val="none" w:sz="0" w:space="0" w:color="auto"/>
                  </w:divBdr>
                  <w:divsChild>
                    <w:div w:id="1037123876">
                      <w:marLeft w:val="0"/>
                      <w:marRight w:val="0"/>
                      <w:marTop w:val="750"/>
                      <w:marBottom w:val="0"/>
                      <w:divBdr>
                        <w:top w:val="none" w:sz="0" w:space="0" w:color="auto"/>
                        <w:left w:val="none" w:sz="0" w:space="0" w:color="auto"/>
                        <w:bottom w:val="none" w:sz="0" w:space="0" w:color="auto"/>
                        <w:right w:val="none" w:sz="0" w:space="0" w:color="auto"/>
                      </w:divBdr>
                      <w:divsChild>
                        <w:div w:id="424574793">
                          <w:marLeft w:val="0"/>
                          <w:marRight w:val="0"/>
                          <w:marTop w:val="0"/>
                          <w:marBottom w:val="0"/>
                          <w:divBdr>
                            <w:top w:val="none" w:sz="0" w:space="0" w:color="auto"/>
                            <w:left w:val="none" w:sz="0" w:space="0" w:color="auto"/>
                            <w:bottom w:val="none" w:sz="0" w:space="0" w:color="auto"/>
                            <w:right w:val="none" w:sz="0" w:space="0" w:color="auto"/>
                          </w:divBdr>
                          <w:divsChild>
                            <w:div w:id="749353925">
                              <w:marLeft w:val="-225"/>
                              <w:marRight w:val="-225"/>
                              <w:marTop w:val="0"/>
                              <w:marBottom w:val="0"/>
                              <w:divBdr>
                                <w:top w:val="none" w:sz="0" w:space="0" w:color="auto"/>
                                <w:left w:val="none" w:sz="0" w:space="0" w:color="auto"/>
                                <w:bottom w:val="none" w:sz="0" w:space="0" w:color="auto"/>
                                <w:right w:val="none" w:sz="0" w:space="0" w:color="auto"/>
                              </w:divBdr>
                              <w:divsChild>
                                <w:div w:id="1878270312">
                                  <w:marLeft w:val="0"/>
                                  <w:marRight w:val="0"/>
                                  <w:marTop w:val="0"/>
                                  <w:marBottom w:val="0"/>
                                  <w:divBdr>
                                    <w:top w:val="none" w:sz="0" w:space="0" w:color="auto"/>
                                    <w:left w:val="none" w:sz="0" w:space="0" w:color="auto"/>
                                    <w:bottom w:val="none" w:sz="0" w:space="0" w:color="auto"/>
                                    <w:right w:val="none" w:sz="0" w:space="0" w:color="auto"/>
                                  </w:divBdr>
                                  <w:divsChild>
                                    <w:div w:id="983507836">
                                      <w:marLeft w:val="0"/>
                                      <w:marRight w:val="0"/>
                                      <w:marTop w:val="0"/>
                                      <w:marBottom w:val="0"/>
                                      <w:divBdr>
                                        <w:top w:val="none" w:sz="0" w:space="0" w:color="auto"/>
                                        <w:left w:val="none" w:sz="0" w:space="0" w:color="auto"/>
                                        <w:bottom w:val="none" w:sz="0" w:space="0" w:color="auto"/>
                                        <w:right w:val="none" w:sz="0" w:space="0" w:color="auto"/>
                                      </w:divBdr>
                                      <w:divsChild>
                                        <w:div w:id="1999963935">
                                          <w:marLeft w:val="0"/>
                                          <w:marRight w:val="0"/>
                                          <w:marTop w:val="0"/>
                                          <w:marBottom w:val="0"/>
                                          <w:divBdr>
                                            <w:top w:val="none" w:sz="0" w:space="0" w:color="auto"/>
                                            <w:left w:val="none" w:sz="0" w:space="0" w:color="auto"/>
                                            <w:bottom w:val="none" w:sz="0" w:space="0" w:color="auto"/>
                                            <w:right w:val="none" w:sz="0" w:space="0" w:color="auto"/>
                                          </w:divBdr>
                                          <w:divsChild>
                                            <w:div w:id="20577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sw.in/energy/jsw-energy-board-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 Csintern</dc:creator>
  <cp:keywords/>
  <dc:description/>
  <cp:lastModifiedBy>Vrushali Karnik</cp:lastModifiedBy>
  <cp:revision>10</cp:revision>
  <dcterms:created xsi:type="dcterms:W3CDTF">2016-06-16T08:38:00Z</dcterms:created>
  <dcterms:modified xsi:type="dcterms:W3CDTF">2016-06-17T06:52:00Z</dcterms:modified>
</cp:coreProperties>
</file>